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12CB53" w14:textId="49F3B818" w:rsidR="005F4F45" w:rsidRPr="000F6639" w:rsidRDefault="005F4F45" w:rsidP="005F4F45">
      <w:pPr>
        <w:pStyle w:val="2"/>
        <w:numPr>
          <w:ilvl w:val="0"/>
          <w:numId w:val="0"/>
        </w:numPr>
        <w:ind w:left="360"/>
        <w:jc w:val="right"/>
        <w:rPr>
          <w:b w:val="0"/>
          <w:sz w:val="24"/>
          <w:szCs w:val="24"/>
        </w:rPr>
      </w:pPr>
      <w:bookmarkStart w:id="0" w:name="_GoBack"/>
      <w:bookmarkEnd w:id="0"/>
      <w:r>
        <w:rPr>
          <w:b w:val="0"/>
          <w:sz w:val="24"/>
          <w:szCs w:val="24"/>
        </w:rPr>
        <w:t>Пр</w:t>
      </w:r>
      <w:r w:rsidRPr="000F6639">
        <w:rPr>
          <w:b w:val="0"/>
          <w:sz w:val="24"/>
          <w:szCs w:val="24"/>
        </w:rPr>
        <w:t>иложение №</w:t>
      </w:r>
      <w:r>
        <w:rPr>
          <w:b w:val="0"/>
          <w:sz w:val="24"/>
          <w:szCs w:val="24"/>
        </w:rPr>
        <w:t>2</w:t>
      </w:r>
    </w:p>
    <w:p w14:paraId="0AE9FAD3" w14:textId="626EB9F0" w:rsidR="005F4F45" w:rsidRPr="000F6639" w:rsidRDefault="005F4F45" w:rsidP="005F4F45">
      <w:pPr>
        <w:jc w:val="right"/>
        <w:rPr>
          <w:rFonts w:eastAsia="MS Mincho"/>
          <w:bCs/>
          <w:lang w:eastAsia="en-US"/>
        </w:rPr>
      </w:pPr>
      <w:r>
        <w:t xml:space="preserve">к Техническому заданию «Приобретение новогодних подарков» </w:t>
      </w:r>
    </w:p>
    <w:p w14:paraId="4CA12631" w14:textId="77777777" w:rsidR="005F4F45" w:rsidRDefault="005F4F45" w:rsidP="005F4F45">
      <w:pPr>
        <w:jc w:val="center"/>
        <w:rPr>
          <w:b/>
          <w:sz w:val="28"/>
        </w:rPr>
      </w:pPr>
    </w:p>
    <w:p w14:paraId="3E80F865" w14:textId="377D6F88" w:rsidR="00021CB3" w:rsidRPr="00213710" w:rsidRDefault="000A62C0" w:rsidP="00526B3F">
      <w:pPr>
        <w:jc w:val="center"/>
        <w:rPr>
          <w:b/>
          <w:bCs/>
          <w:sz w:val="28"/>
          <w:szCs w:val="28"/>
        </w:rPr>
      </w:pPr>
      <w:r w:rsidRPr="00213710">
        <w:rPr>
          <w:b/>
          <w:bCs/>
          <w:sz w:val="28"/>
          <w:szCs w:val="28"/>
        </w:rPr>
        <w:t xml:space="preserve">Требования </w:t>
      </w:r>
      <w:r w:rsidR="00526B3F" w:rsidRPr="00213710">
        <w:rPr>
          <w:b/>
          <w:bCs/>
          <w:sz w:val="28"/>
          <w:szCs w:val="28"/>
        </w:rPr>
        <w:t>по размещению логотипа на упаковке подарка</w:t>
      </w:r>
    </w:p>
    <w:p w14:paraId="5C4DA755" w14:textId="23B852EA" w:rsidR="000A62C0" w:rsidRDefault="000A62C0"/>
    <w:p w14:paraId="71519932" w14:textId="0AF51A16" w:rsidR="000A62C0" w:rsidRPr="00213710" w:rsidRDefault="000A62C0" w:rsidP="00213710">
      <w:pPr>
        <w:pStyle w:val="a8"/>
        <w:numPr>
          <w:ilvl w:val="0"/>
          <w:numId w:val="6"/>
        </w:numPr>
        <w:rPr>
          <w:u w:val="single"/>
        </w:rPr>
      </w:pPr>
      <w:r w:rsidRPr="00213710">
        <w:rPr>
          <w:u w:val="single"/>
        </w:rPr>
        <w:t>Варианты нанесения логотипа:</w:t>
      </w:r>
    </w:p>
    <w:p w14:paraId="4ED5DCBC" w14:textId="7851C1CB" w:rsidR="000A62C0" w:rsidRDefault="004E5E15" w:rsidP="00213710">
      <w:pPr>
        <w:pStyle w:val="a8"/>
        <w:numPr>
          <w:ilvl w:val="0"/>
          <w:numId w:val="8"/>
        </w:numPr>
        <w:ind w:left="993"/>
      </w:pPr>
      <w:r>
        <w:t>Печать непосредственно на упаковке подарка;</w:t>
      </w:r>
    </w:p>
    <w:p w14:paraId="73848593" w14:textId="42C60177" w:rsidR="004E5E15" w:rsidRDefault="004E5E15" w:rsidP="00213710">
      <w:pPr>
        <w:pStyle w:val="a8"/>
        <w:numPr>
          <w:ilvl w:val="0"/>
          <w:numId w:val="8"/>
        </w:numPr>
        <w:ind w:left="993"/>
      </w:pPr>
      <w:r>
        <w:t>Размещение отдельно изготовленной наклейки на упаковке подарка.</w:t>
      </w:r>
    </w:p>
    <w:p w14:paraId="428F3235" w14:textId="197BDD65" w:rsidR="004E5E15" w:rsidRDefault="004E5E15" w:rsidP="00213710">
      <w:pPr>
        <w:ind w:left="993"/>
      </w:pPr>
    </w:p>
    <w:p w14:paraId="32870BA1" w14:textId="186D9462" w:rsidR="000A62C0" w:rsidRPr="00213710" w:rsidRDefault="00213710" w:rsidP="00213710">
      <w:pPr>
        <w:pStyle w:val="a8"/>
        <w:numPr>
          <w:ilvl w:val="0"/>
          <w:numId w:val="6"/>
        </w:numPr>
        <w:rPr>
          <w:u w:val="single"/>
        </w:rPr>
      </w:pPr>
      <w:r w:rsidRPr="00213710">
        <w:rPr>
          <w:noProof/>
        </w:rPr>
        <w:drawing>
          <wp:anchor distT="0" distB="0" distL="114300" distR="114300" simplePos="0" relativeHeight="251658240" behindDoc="1" locked="0" layoutInCell="1" allowOverlap="1" wp14:anchorId="54ED0FC4" wp14:editId="77260908">
            <wp:simplePos x="0" y="0"/>
            <wp:positionH relativeFrom="margin">
              <wp:align>center</wp:align>
            </wp:positionH>
            <wp:positionV relativeFrom="paragraph">
              <wp:posOffset>26035</wp:posOffset>
            </wp:positionV>
            <wp:extent cx="3571875" cy="3089189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30891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A62C0" w:rsidRPr="00213710">
        <w:rPr>
          <w:u w:val="single"/>
        </w:rPr>
        <w:t>Варианты расположения логотипа:</w:t>
      </w:r>
    </w:p>
    <w:p w14:paraId="01D5E301" w14:textId="654AB077" w:rsidR="000A62C0" w:rsidRDefault="000A62C0" w:rsidP="00213710">
      <w:pPr>
        <w:pStyle w:val="a8"/>
        <w:numPr>
          <w:ilvl w:val="0"/>
          <w:numId w:val="9"/>
        </w:numPr>
        <w:ind w:left="993"/>
      </w:pPr>
      <w:r>
        <w:t>стандартный логотип, при котором надпись располагается под изображением;</w:t>
      </w:r>
    </w:p>
    <w:p w14:paraId="7D60C3DB" w14:textId="77777777" w:rsidR="00213710" w:rsidRDefault="00213710" w:rsidP="00213710">
      <w:pPr>
        <w:pStyle w:val="a8"/>
        <w:ind w:left="851"/>
      </w:pPr>
    </w:p>
    <w:p w14:paraId="5803C49D" w14:textId="2EFDD6E5" w:rsidR="00213710" w:rsidRDefault="00213710" w:rsidP="00213710"/>
    <w:p w14:paraId="5B29DEB0" w14:textId="7050FB6C" w:rsidR="00213710" w:rsidRDefault="00213710" w:rsidP="00213710"/>
    <w:p w14:paraId="6DCA573E" w14:textId="0681CCDA" w:rsidR="00213710" w:rsidRDefault="00213710" w:rsidP="00213710"/>
    <w:p w14:paraId="3C9C8D41" w14:textId="5CE3CA15" w:rsidR="00213710" w:rsidRDefault="00213710" w:rsidP="00213710"/>
    <w:p w14:paraId="29CC6ECF" w14:textId="77777777" w:rsidR="00213710" w:rsidRDefault="00213710" w:rsidP="00213710"/>
    <w:p w14:paraId="0DD30268" w14:textId="33532B18" w:rsidR="00213710" w:rsidRDefault="00213710" w:rsidP="00213710"/>
    <w:p w14:paraId="5EC59B74" w14:textId="5DE99817" w:rsidR="00213710" w:rsidRDefault="00213710" w:rsidP="00213710"/>
    <w:p w14:paraId="657C9A39" w14:textId="78355DD0" w:rsidR="00213710" w:rsidRDefault="00213710" w:rsidP="00213710"/>
    <w:p w14:paraId="325CDDFD" w14:textId="0A2A3685" w:rsidR="00213710" w:rsidRDefault="00213710" w:rsidP="00213710"/>
    <w:p w14:paraId="00268FE1" w14:textId="626A4FAD" w:rsidR="00213710" w:rsidRDefault="00213710" w:rsidP="00213710"/>
    <w:p w14:paraId="237F8EBF" w14:textId="6F93F0A7" w:rsidR="00213710" w:rsidRDefault="00213710" w:rsidP="00213710"/>
    <w:p w14:paraId="19842A83" w14:textId="77777777" w:rsidR="00213710" w:rsidRDefault="00213710" w:rsidP="00213710"/>
    <w:p w14:paraId="6151CC61" w14:textId="50DB0068" w:rsidR="00526B3F" w:rsidRDefault="00526B3F" w:rsidP="00526B3F">
      <w:pPr>
        <w:pStyle w:val="a8"/>
        <w:ind w:left="851"/>
      </w:pPr>
    </w:p>
    <w:p w14:paraId="057243BB" w14:textId="29B7B71A" w:rsidR="000A62C0" w:rsidRDefault="000A62C0" w:rsidP="00782F9E">
      <w:pPr>
        <w:pStyle w:val="a8"/>
        <w:numPr>
          <w:ilvl w:val="0"/>
          <w:numId w:val="13"/>
        </w:numPr>
        <w:ind w:left="993"/>
      </w:pPr>
      <w:r>
        <w:t>горизонтальный логотип, при котором надпись располагается справа от изображения</w:t>
      </w:r>
      <w:r w:rsidR="00EF3768">
        <w:t>;</w:t>
      </w:r>
    </w:p>
    <w:p w14:paraId="059B2E43" w14:textId="77777777" w:rsidR="00213710" w:rsidRDefault="00213710" w:rsidP="00213710">
      <w:r>
        <w:rPr>
          <w:noProof/>
        </w:rPr>
        <w:drawing>
          <wp:inline distT="0" distB="0" distL="0" distR="0" wp14:anchorId="5D2BAF49" wp14:editId="2FA35635">
            <wp:extent cx="5924550" cy="7905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77BD5F" w14:textId="45F3C66B" w:rsidR="00213710" w:rsidRDefault="00213710" w:rsidP="00213710"/>
    <w:p w14:paraId="2AA3EBD9" w14:textId="1A9ABE00" w:rsidR="000A62C0" w:rsidRDefault="00213710" w:rsidP="00782F9E">
      <w:pPr>
        <w:pStyle w:val="a8"/>
        <w:numPr>
          <w:ilvl w:val="0"/>
          <w:numId w:val="11"/>
        </w:numPr>
        <w:ind w:left="993"/>
      </w:pPr>
      <w:r>
        <w:t>Варианты расположения элементов фигуры и надписи относительно друг друга в обязательном порядке согласуются с представителем заказчика.</w:t>
      </w:r>
    </w:p>
    <w:p w14:paraId="48926871" w14:textId="77777777" w:rsidR="00213710" w:rsidRDefault="00213710" w:rsidP="00213710">
      <w:pPr>
        <w:pStyle w:val="a8"/>
        <w:ind w:left="1080"/>
      </w:pPr>
    </w:p>
    <w:p w14:paraId="04164298" w14:textId="44B00603" w:rsidR="000A62C0" w:rsidRPr="00213710" w:rsidRDefault="000A62C0" w:rsidP="00213710">
      <w:pPr>
        <w:pStyle w:val="a8"/>
        <w:numPr>
          <w:ilvl w:val="0"/>
          <w:numId w:val="6"/>
        </w:numPr>
        <w:rPr>
          <w:u w:val="single"/>
        </w:rPr>
      </w:pPr>
      <w:r w:rsidRPr="00213710">
        <w:rPr>
          <w:u w:val="single"/>
        </w:rPr>
        <w:t xml:space="preserve">Требования к </w:t>
      </w:r>
      <w:r w:rsidR="00526B3F" w:rsidRPr="00213710">
        <w:rPr>
          <w:u w:val="single"/>
        </w:rPr>
        <w:t>нанесению логотипа:</w:t>
      </w:r>
    </w:p>
    <w:p w14:paraId="3172A002" w14:textId="6590BB14" w:rsidR="000A62C0" w:rsidRDefault="000A62C0" w:rsidP="00782F9E">
      <w:pPr>
        <w:pStyle w:val="a8"/>
        <w:numPr>
          <w:ilvl w:val="0"/>
          <w:numId w:val="10"/>
        </w:numPr>
        <w:ind w:left="993"/>
      </w:pPr>
      <w:r>
        <w:t>должен располагаться на видимой части упаковки подарка;</w:t>
      </w:r>
    </w:p>
    <w:p w14:paraId="600A0C93" w14:textId="0DA61A88" w:rsidR="000A62C0" w:rsidRDefault="000A62C0" w:rsidP="00782F9E">
      <w:pPr>
        <w:pStyle w:val="a8"/>
        <w:numPr>
          <w:ilvl w:val="0"/>
          <w:numId w:val="10"/>
        </w:numPr>
        <w:ind w:left="993"/>
      </w:pPr>
      <w:r>
        <w:t xml:space="preserve">должен быть качественно напечатан, иметь четкие границы, </w:t>
      </w:r>
      <w:r w:rsidR="00782F9E">
        <w:t>насыщенные</w:t>
      </w:r>
      <w:r>
        <w:t xml:space="preserve"> цвета;</w:t>
      </w:r>
    </w:p>
    <w:p w14:paraId="19C8E4F8" w14:textId="682391B2" w:rsidR="00526B3F" w:rsidRDefault="00526B3F" w:rsidP="00782F9E">
      <w:pPr>
        <w:pStyle w:val="a8"/>
        <w:numPr>
          <w:ilvl w:val="0"/>
          <w:numId w:val="10"/>
        </w:numPr>
        <w:ind w:left="993"/>
      </w:pPr>
      <w:r>
        <w:t>быть хорошо читаемым, не сливаться с фоновым изображением на упаковке;</w:t>
      </w:r>
    </w:p>
    <w:p w14:paraId="2014A62E" w14:textId="549F6534" w:rsidR="00782F9E" w:rsidRDefault="000A62C0" w:rsidP="00782F9E">
      <w:pPr>
        <w:pStyle w:val="a8"/>
        <w:numPr>
          <w:ilvl w:val="0"/>
          <w:numId w:val="10"/>
        </w:numPr>
        <w:ind w:left="993"/>
      </w:pPr>
      <w:r>
        <w:t>точное место</w:t>
      </w:r>
      <w:r w:rsidR="00782F9E">
        <w:t>,</w:t>
      </w:r>
      <w:r>
        <w:t xml:space="preserve"> форма размещения</w:t>
      </w:r>
      <w:r w:rsidR="00782F9E">
        <w:t>, наличие фона</w:t>
      </w:r>
      <w:r>
        <w:t xml:space="preserve"> предварительно согласуются с представителем заказчика</w:t>
      </w:r>
      <w:r w:rsidR="00EF3768">
        <w:t>.</w:t>
      </w:r>
    </w:p>
    <w:p w14:paraId="70E07879" w14:textId="75E86131" w:rsidR="00782F9E" w:rsidRDefault="00782F9E" w:rsidP="002546E8">
      <w:pPr>
        <w:pStyle w:val="a8"/>
        <w:ind w:left="993"/>
      </w:pPr>
    </w:p>
    <w:p w14:paraId="6F541AB0" w14:textId="1BE979B5" w:rsidR="00782F9E" w:rsidRDefault="00782F9E" w:rsidP="00782F9E">
      <w:pPr>
        <w:pStyle w:val="a8"/>
        <w:numPr>
          <w:ilvl w:val="0"/>
          <w:numId w:val="6"/>
        </w:numPr>
      </w:pPr>
      <w:r w:rsidRPr="008B1631">
        <w:rPr>
          <w:u w:val="single"/>
        </w:rPr>
        <w:t>Требования к цветам логотипа</w:t>
      </w:r>
      <w:r>
        <w:t>:</w:t>
      </w:r>
    </w:p>
    <w:p w14:paraId="103BE6A2" w14:textId="00309021" w:rsidR="002546E8" w:rsidRDefault="002546E8" w:rsidP="002546E8">
      <w:pPr>
        <w:pStyle w:val="a8"/>
        <w:numPr>
          <w:ilvl w:val="0"/>
          <w:numId w:val="14"/>
        </w:numPr>
      </w:pPr>
      <w:r>
        <w:t xml:space="preserve">состоит из двух цветов: зеленый </w:t>
      </w:r>
      <w:r w:rsidR="008B1631" w:rsidRPr="008B1631">
        <w:t>#3</w:t>
      </w:r>
      <w:r w:rsidR="008B1631">
        <w:rPr>
          <w:lang w:val="en-US"/>
        </w:rPr>
        <w:t>B</w:t>
      </w:r>
      <w:r w:rsidR="008B1631" w:rsidRPr="008B1631">
        <w:t xml:space="preserve">5021 </w:t>
      </w:r>
      <w:r>
        <w:t>(</w:t>
      </w:r>
      <w:r>
        <w:rPr>
          <w:rFonts w:eastAsiaTheme="minorEastAsia"/>
          <w:lang w:eastAsia="zh-CN"/>
        </w:rPr>
        <w:t xml:space="preserve">С:75, М:45, </w:t>
      </w:r>
      <w:r>
        <w:rPr>
          <w:rFonts w:eastAsiaTheme="minorEastAsia"/>
          <w:lang w:val="en-US" w:eastAsia="zh-CN"/>
        </w:rPr>
        <w:t>Y</w:t>
      </w:r>
      <w:r>
        <w:rPr>
          <w:rFonts w:eastAsiaTheme="minorEastAsia"/>
          <w:lang w:eastAsia="zh-CN"/>
        </w:rPr>
        <w:t>:100</w:t>
      </w:r>
      <w:r w:rsidR="00EF3768"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К:46), желтый</w:t>
      </w:r>
      <w:r w:rsidR="008B1631" w:rsidRPr="008B1631">
        <w:rPr>
          <w:rFonts w:eastAsiaTheme="minorEastAsia"/>
          <w:lang w:eastAsia="zh-CN"/>
        </w:rPr>
        <w:t xml:space="preserve"> #</w:t>
      </w:r>
      <w:r w:rsidR="008B1631">
        <w:rPr>
          <w:rFonts w:eastAsiaTheme="minorEastAsia"/>
          <w:lang w:val="en-US" w:eastAsia="zh-CN"/>
        </w:rPr>
        <w:t>F</w:t>
      </w:r>
      <w:r w:rsidR="008B1631" w:rsidRPr="008B1631">
        <w:rPr>
          <w:rFonts w:eastAsiaTheme="minorEastAsia"/>
          <w:lang w:eastAsia="zh-CN"/>
        </w:rPr>
        <w:t>6</w:t>
      </w:r>
      <w:r w:rsidR="008B1631">
        <w:rPr>
          <w:rFonts w:eastAsiaTheme="minorEastAsia"/>
          <w:lang w:val="en-US" w:eastAsia="zh-CN"/>
        </w:rPr>
        <w:t>BE</w:t>
      </w:r>
      <w:r w:rsidR="008B1631" w:rsidRPr="008B1631">
        <w:rPr>
          <w:rFonts w:eastAsiaTheme="minorEastAsia"/>
          <w:lang w:eastAsia="zh-CN"/>
        </w:rPr>
        <w:t>4</w:t>
      </w:r>
      <w:r w:rsidR="008B1631">
        <w:rPr>
          <w:rFonts w:eastAsiaTheme="minorEastAsia"/>
          <w:lang w:val="en-US" w:eastAsia="zh-CN"/>
        </w:rPr>
        <w:t>E</w:t>
      </w:r>
      <w:r>
        <w:rPr>
          <w:rFonts w:eastAsiaTheme="minorEastAsia"/>
          <w:lang w:eastAsia="zh-CN"/>
        </w:rPr>
        <w:t xml:space="preserve"> (С:</w:t>
      </w:r>
      <w:r w:rsidR="008B1631" w:rsidRPr="008B1631">
        <w:rPr>
          <w:rFonts w:eastAsiaTheme="minorEastAsia"/>
          <w:lang w:eastAsia="zh-CN"/>
        </w:rPr>
        <w:t>3</w:t>
      </w:r>
      <w:r>
        <w:rPr>
          <w:rFonts w:eastAsiaTheme="minorEastAsia"/>
          <w:lang w:eastAsia="zh-CN"/>
        </w:rPr>
        <w:t>, М:</w:t>
      </w:r>
      <w:r w:rsidR="008B1631" w:rsidRPr="008B1631">
        <w:rPr>
          <w:rFonts w:eastAsiaTheme="minorEastAsia"/>
          <w:lang w:eastAsia="zh-CN"/>
        </w:rPr>
        <w:t>28</w:t>
      </w:r>
      <w:r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val="en-US" w:eastAsia="zh-CN"/>
        </w:rPr>
        <w:t>Y</w:t>
      </w:r>
      <w:r>
        <w:rPr>
          <w:rFonts w:eastAsiaTheme="minorEastAsia"/>
          <w:lang w:eastAsia="zh-CN"/>
        </w:rPr>
        <w:t>:</w:t>
      </w:r>
      <w:r w:rsidR="008B1631" w:rsidRPr="008B1631">
        <w:rPr>
          <w:rFonts w:eastAsiaTheme="minorEastAsia"/>
          <w:lang w:eastAsia="zh-CN"/>
        </w:rPr>
        <w:t>76</w:t>
      </w:r>
      <w:r w:rsidR="00EF3768"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К:</w:t>
      </w:r>
      <w:r w:rsidR="008B1631" w:rsidRPr="008B1631">
        <w:rPr>
          <w:rFonts w:eastAsiaTheme="minorEastAsia"/>
          <w:lang w:eastAsia="zh-CN"/>
        </w:rPr>
        <w:t>0</w:t>
      </w:r>
      <w:r>
        <w:rPr>
          <w:rFonts w:eastAsiaTheme="minorEastAsia"/>
          <w:lang w:eastAsia="zh-CN"/>
        </w:rPr>
        <w:t>)</w:t>
      </w:r>
      <w:r w:rsidR="008B1631">
        <w:rPr>
          <w:rFonts w:eastAsiaTheme="minorEastAsia"/>
          <w:lang w:eastAsia="zh-CN"/>
        </w:rPr>
        <w:t>;</w:t>
      </w:r>
    </w:p>
    <w:p w14:paraId="797EE5A9" w14:textId="5125DE52" w:rsidR="002546E8" w:rsidRDefault="002546E8" w:rsidP="002546E8">
      <w:pPr>
        <w:pStyle w:val="a8"/>
        <w:numPr>
          <w:ilvl w:val="0"/>
          <w:numId w:val="14"/>
        </w:numPr>
      </w:pPr>
      <w:r>
        <w:t>не имеет контуров;</w:t>
      </w:r>
    </w:p>
    <w:p w14:paraId="792F5C94" w14:textId="7500978A" w:rsidR="002546E8" w:rsidRDefault="002546E8" w:rsidP="002546E8">
      <w:pPr>
        <w:pStyle w:val="a8"/>
        <w:numPr>
          <w:ilvl w:val="0"/>
          <w:numId w:val="14"/>
        </w:numPr>
      </w:pPr>
      <w:r>
        <w:t>допускает наличие контрастной подложки преимущественно белого цвета в случае невозможности разместить логотип без фона без потери читаемости.</w:t>
      </w:r>
    </w:p>
    <w:p w14:paraId="0F7F9D78" w14:textId="77777777" w:rsidR="002546E8" w:rsidRDefault="002546E8" w:rsidP="002546E8"/>
    <w:p w14:paraId="522DE411" w14:textId="77777777" w:rsidR="00213710" w:rsidRDefault="00213710" w:rsidP="00213710"/>
    <w:sectPr w:rsidR="002137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220B8"/>
    <w:multiLevelType w:val="hybridMultilevel"/>
    <w:tmpl w:val="D4CE5E60"/>
    <w:lvl w:ilvl="0" w:tplc="A9D00FA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C706E"/>
    <w:multiLevelType w:val="hybridMultilevel"/>
    <w:tmpl w:val="86E81C58"/>
    <w:lvl w:ilvl="0" w:tplc="93327B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6A91091"/>
    <w:multiLevelType w:val="hybridMultilevel"/>
    <w:tmpl w:val="89A282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264119"/>
    <w:multiLevelType w:val="hybridMultilevel"/>
    <w:tmpl w:val="211ECD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C80BA8"/>
    <w:multiLevelType w:val="hybridMultilevel"/>
    <w:tmpl w:val="CB6C6B36"/>
    <w:lvl w:ilvl="0" w:tplc="A9D00FA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985AE2"/>
    <w:multiLevelType w:val="hybridMultilevel"/>
    <w:tmpl w:val="31BE92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4A5D3F"/>
    <w:multiLevelType w:val="hybridMultilevel"/>
    <w:tmpl w:val="EF3C8ADE"/>
    <w:lvl w:ilvl="0" w:tplc="A9D00FA6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6113020"/>
    <w:multiLevelType w:val="hybridMultilevel"/>
    <w:tmpl w:val="E3D62CCE"/>
    <w:lvl w:ilvl="0" w:tplc="A9D00FA6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C4831DC"/>
    <w:multiLevelType w:val="hybridMultilevel"/>
    <w:tmpl w:val="1788188C"/>
    <w:lvl w:ilvl="0" w:tplc="A9D00FA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1631EF"/>
    <w:multiLevelType w:val="hybridMultilevel"/>
    <w:tmpl w:val="CD68A0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A9551D3"/>
    <w:multiLevelType w:val="hybridMultilevel"/>
    <w:tmpl w:val="D5603C54"/>
    <w:lvl w:ilvl="0" w:tplc="2EB071D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11807D0"/>
    <w:multiLevelType w:val="hybridMultilevel"/>
    <w:tmpl w:val="BA5A9E40"/>
    <w:lvl w:ilvl="0" w:tplc="A9D00FA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247A2C"/>
    <w:multiLevelType w:val="multilevel"/>
    <w:tmpl w:val="75BAFAFA"/>
    <w:lvl w:ilvl="0">
      <w:start w:val="1"/>
      <w:numFmt w:val="decimal"/>
      <w:pStyle w:val="2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7F54776"/>
    <w:multiLevelType w:val="hybridMultilevel"/>
    <w:tmpl w:val="AB6E4D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1"/>
  </w:num>
  <w:num w:numId="4">
    <w:abstractNumId w:val="10"/>
  </w:num>
  <w:num w:numId="5">
    <w:abstractNumId w:val="5"/>
  </w:num>
  <w:num w:numId="6">
    <w:abstractNumId w:val="13"/>
  </w:num>
  <w:num w:numId="7">
    <w:abstractNumId w:val="3"/>
  </w:num>
  <w:num w:numId="8">
    <w:abstractNumId w:val="0"/>
  </w:num>
  <w:num w:numId="9">
    <w:abstractNumId w:val="7"/>
  </w:num>
  <w:num w:numId="10">
    <w:abstractNumId w:val="8"/>
  </w:num>
  <w:num w:numId="11">
    <w:abstractNumId w:val="11"/>
  </w:num>
  <w:num w:numId="12">
    <w:abstractNumId w:val="9"/>
  </w:num>
  <w:num w:numId="13">
    <w:abstractNumId w:val="6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6C6F"/>
    <w:rsid w:val="000A62C0"/>
    <w:rsid w:val="00124E66"/>
    <w:rsid w:val="00213710"/>
    <w:rsid w:val="002546E8"/>
    <w:rsid w:val="004E5E15"/>
    <w:rsid w:val="00526B3F"/>
    <w:rsid w:val="005F4F45"/>
    <w:rsid w:val="00711DED"/>
    <w:rsid w:val="00782F9E"/>
    <w:rsid w:val="007B56EC"/>
    <w:rsid w:val="008B1631"/>
    <w:rsid w:val="00A42703"/>
    <w:rsid w:val="00C56C6F"/>
    <w:rsid w:val="00D41C31"/>
    <w:rsid w:val="00EF3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8E5A9"/>
  <w15:chartTrackingRefBased/>
  <w15:docId w15:val="{DA7007E8-CFEA-4287-B37A-BD1C993D5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4F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0"/>
    <w:next w:val="a1"/>
    <w:link w:val="20"/>
    <w:qFormat/>
    <w:rsid w:val="005F4F45"/>
    <w:pPr>
      <w:numPr>
        <w:numId w:val="1"/>
      </w:numPr>
      <w:jc w:val="both"/>
      <w:outlineLvl w:val="1"/>
    </w:pPr>
    <w:rPr>
      <w:b/>
      <w:sz w:val="32"/>
      <w:szCs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20">
    <w:name w:val="Заголовок 2 Знак"/>
    <w:basedOn w:val="a2"/>
    <w:link w:val="2"/>
    <w:rsid w:val="005F4F45"/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paragraph" w:styleId="a0">
    <w:name w:val="No Spacing"/>
    <w:uiPriority w:val="1"/>
    <w:qFormat/>
    <w:rsid w:val="005F4F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1">
    <w:name w:val="Body Text"/>
    <w:basedOn w:val="a"/>
    <w:link w:val="a5"/>
    <w:uiPriority w:val="99"/>
    <w:semiHidden/>
    <w:unhideWhenUsed/>
    <w:rsid w:val="005F4F45"/>
    <w:pPr>
      <w:spacing w:after="120"/>
    </w:pPr>
  </w:style>
  <w:style w:type="character" w:customStyle="1" w:styleId="a5">
    <w:name w:val="Основной текст Знак"/>
    <w:basedOn w:val="a2"/>
    <w:link w:val="a1"/>
    <w:uiPriority w:val="99"/>
    <w:semiHidden/>
    <w:rsid w:val="005F4F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F4F4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2"/>
    <w:link w:val="a6"/>
    <w:uiPriority w:val="99"/>
    <w:semiHidden/>
    <w:rsid w:val="005F4F45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0A62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3999EED1469E04AB3B8EF50895D1130" ma:contentTypeVersion="13" ma:contentTypeDescription="Создание документа." ma:contentTypeScope="" ma:versionID="9ea3fc33dfb2aaa6998b57b3a4ab0115">
  <xsd:schema xmlns:xsd="http://www.w3.org/2001/XMLSchema" xmlns:xs="http://www.w3.org/2001/XMLSchema" xmlns:p="http://schemas.microsoft.com/office/2006/metadata/properties" xmlns:ns3="b8ff3919-70db-416e-a7ad-a04a7a10b3a2" xmlns:ns4="9aa2dbcd-affa-4ccf-af94-dc6df8ae049c" targetNamespace="http://schemas.microsoft.com/office/2006/metadata/properties" ma:root="true" ma:fieldsID="07474fa306f831cd0c220fa63c279c50" ns3:_="" ns4:_="">
    <xsd:import namespace="b8ff3919-70db-416e-a7ad-a04a7a10b3a2"/>
    <xsd:import namespace="9aa2dbcd-affa-4ccf-af94-dc6df8ae049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ff3919-70db-416e-a7ad-a04a7a10b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2dbcd-affa-4ccf-af94-dc6df8ae0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7F7EBAC-583A-4ACF-B845-6AE7C7C03E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ff3919-70db-416e-a7ad-a04a7a10b3a2"/>
    <ds:schemaRef ds:uri="9aa2dbcd-affa-4ccf-af94-dc6df8ae0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721A64-C167-4029-A4FA-5FA41ECF23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C7EEEB-FEFA-47D7-ACD6-8DDD57B4D9A6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aa2dbcd-affa-4ccf-af94-dc6df8ae049c"/>
    <ds:schemaRef ds:uri="b8ff3919-70db-416e-a7ad-a04a7a10b3a2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1058</Characters>
  <Application>Microsoft Office Word</Application>
  <DocSecurity>4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Баркалова Альбина Константиновна</dc:creator>
  <cp:keywords/>
  <dc:description/>
  <cp:lastModifiedBy>Каримова Татьяна Александровна</cp:lastModifiedBy>
  <cp:revision>2</cp:revision>
  <dcterms:created xsi:type="dcterms:W3CDTF">2021-08-10T08:22:00Z</dcterms:created>
  <dcterms:modified xsi:type="dcterms:W3CDTF">2021-08-10T08:22:00Z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0x010100B3999EED1469E04AB3B8EF50895D1130</vt:lpwstr>
  </property>
</Properties>
</file>